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36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IIS PIAGET-DIAZ</w:t>
      </w:r>
    </w:p>
    <w:p w:rsidR="00000000" w:rsidDel="00000000" w:rsidP="00000000" w:rsidRDefault="00000000" w:rsidRPr="00000000" w14:paraId="00000002">
      <w:pPr>
        <w:spacing w:before="240" w:line="36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ROMA</w:t>
      </w:r>
    </w:p>
    <w:p w:rsidR="00000000" w:rsidDel="00000000" w:rsidP="00000000" w:rsidRDefault="00000000" w:rsidRPr="00000000" w14:paraId="00000003">
      <w:pPr>
        <w:spacing w:before="240" w:line="36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PROGRAMMA DI SCIENZE INTEGRATE</w:t>
      </w:r>
    </w:p>
    <w:p w:rsidR="00000000" w:rsidDel="00000000" w:rsidP="00000000" w:rsidRDefault="00000000" w:rsidRPr="00000000" w14:paraId="00000004">
      <w:pPr>
        <w:spacing w:before="240" w:line="36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 ANNO</w:t>
        <w:br w:type="textWrapping"/>
      </w:r>
    </w:p>
    <w:p w:rsidR="00000000" w:rsidDel="00000000" w:rsidP="00000000" w:rsidRDefault="00000000" w:rsidRPr="00000000" w14:paraId="00000005">
      <w:pPr>
        <w:spacing w:before="24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TESTO IN ADOZIONE</w:t>
      </w:r>
    </w:p>
    <w:p w:rsidR="00000000" w:rsidDel="00000000" w:rsidP="00000000" w:rsidRDefault="00000000" w:rsidRPr="00000000" w14:paraId="00000006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“Scienze Integrate”, di Antonino, Zanichelli</w:t>
      </w:r>
    </w:p>
    <w:p w:rsidR="00000000" w:rsidDel="00000000" w:rsidP="00000000" w:rsidRDefault="00000000" w:rsidRPr="00000000" w14:paraId="00000007">
      <w:pPr>
        <w:spacing w:before="240" w:line="360" w:lineRule="auto"/>
        <w:jc w:val="lef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COMPETENZE DISCIPLINARI</w:t>
      </w:r>
    </w:p>
    <w:p w:rsidR="00000000" w:rsidDel="00000000" w:rsidP="00000000" w:rsidRDefault="00000000" w:rsidRPr="00000000" w14:paraId="00000008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Osservare, descrivere e analizzare fenomeni appartenenti alla realtà naturale e artificiale e</w:t>
      </w:r>
    </w:p>
    <w:p w:rsidR="00000000" w:rsidDel="00000000" w:rsidP="00000000" w:rsidRDefault="00000000" w:rsidRPr="00000000" w14:paraId="00000009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riconoscere nelle varie forme i concetti di sistema e di complessità.</w:t>
      </w:r>
    </w:p>
    <w:p w:rsidR="00000000" w:rsidDel="00000000" w:rsidP="00000000" w:rsidRDefault="00000000" w:rsidRPr="00000000" w14:paraId="0000000A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Comunicare in modo corretto ed efficace le proprie conclusioni usando un linguaggio specifico.</w:t>
      </w:r>
    </w:p>
    <w:p w:rsidR="00000000" w:rsidDel="00000000" w:rsidP="00000000" w:rsidRDefault="00000000" w:rsidRPr="00000000" w14:paraId="0000000B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Essere consapevole delle potenzialità e dei limiti delle tecnologie nel contesto culturale e sociale in cui vengono applicate.</w:t>
      </w:r>
    </w:p>
    <w:p w:rsidR="00000000" w:rsidDel="00000000" w:rsidP="00000000" w:rsidRDefault="00000000" w:rsidRPr="00000000" w14:paraId="0000000C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Applicare le conoscenze acquisite a situazioni di vita reale, anche per porsi in modo critico e consapevole di fronte allo sviluppo scientifico.</w:t>
        <w:br w:type="textWrapping"/>
      </w:r>
    </w:p>
    <w:p w:rsidR="00000000" w:rsidDel="00000000" w:rsidP="00000000" w:rsidRDefault="00000000" w:rsidRPr="00000000" w14:paraId="0000000D">
      <w:pPr>
        <w:spacing w:before="24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CONTENUTI DISCIPLINARI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36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La scienza nella storia e nella cultura umana</w:t>
      </w:r>
    </w:p>
    <w:p w:rsidR="00000000" w:rsidDel="00000000" w:rsidP="00000000" w:rsidRDefault="00000000" w:rsidRPr="00000000" w14:paraId="0000000F">
      <w:pPr>
        <w:spacing w:after="240" w:before="240"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Il metodo scientifico</w:t>
      </w:r>
    </w:p>
    <w:p w:rsidR="00000000" w:rsidDel="00000000" w:rsidP="00000000" w:rsidRDefault="00000000" w:rsidRPr="00000000" w14:paraId="00000010">
      <w:pPr>
        <w:spacing w:after="240" w:before="240"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Compilazione di una relazione scientifica</w:t>
      </w:r>
    </w:p>
    <w:p w:rsidR="00000000" w:rsidDel="00000000" w:rsidP="00000000" w:rsidRDefault="00000000" w:rsidRPr="00000000" w14:paraId="00000011">
      <w:pPr>
        <w:spacing w:after="240" w:before="240" w:line="36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Riconoscimento di fake news, clickbait e disinformazione scientifica online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240" w:before="240" w:line="36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Alla base della materia: modelli atomici</w:t>
      </w:r>
    </w:p>
    <w:p w:rsidR="00000000" w:rsidDel="00000000" w:rsidP="00000000" w:rsidRDefault="00000000" w:rsidRPr="00000000" w14:paraId="00000013">
      <w:pPr>
        <w:spacing w:after="240" w:before="240" w:line="36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Modello di Rutherford, Bohr e modello a orbitali</w:t>
      </w:r>
    </w:p>
    <w:p w:rsidR="00000000" w:rsidDel="00000000" w:rsidP="00000000" w:rsidRDefault="00000000" w:rsidRPr="00000000" w14:paraId="00000014">
      <w:pPr>
        <w:spacing w:after="240" w:before="240" w:line="36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Legame dativo, ionico, metallico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40" w:before="240" w:line="36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Origine dell’Universo e del Sistema solare</w:t>
      </w:r>
    </w:p>
    <w:p w:rsidR="00000000" w:rsidDel="00000000" w:rsidP="00000000" w:rsidRDefault="00000000" w:rsidRPr="00000000" w14:paraId="00000016">
      <w:pPr>
        <w:spacing w:after="240" w:before="240" w:line="36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Dalle particelle elementare ai sistemi</w:t>
      </w:r>
    </w:p>
    <w:p w:rsidR="00000000" w:rsidDel="00000000" w:rsidP="00000000" w:rsidRDefault="00000000" w:rsidRPr="00000000" w14:paraId="00000017">
      <w:pPr>
        <w:spacing w:after="240" w:before="240" w:line="36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Il Sole</w:t>
      </w:r>
    </w:p>
    <w:p w:rsidR="00000000" w:rsidDel="00000000" w:rsidP="00000000" w:rsidRDefault="00000000" w:rsidRPr="00000000" w14:paraId="00000018">
      <w:pPr>
        <w:spacing w:after="240" w:before="240" w:line="36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pianeti</w:t>
      </w:r>
    </w:p>
    <w:p w:rsidR="00000000" w:rsidDel="00000000" w:rsidP="00000000" w:rsidRDefault="00000000" w:rsidRPr="00000000" w14:paraId="00000019">
      <w:pPr>
        <w:spacing w:after="240" w:before="240" w:line="36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Terra e la Luna (coordinate, moti, orientamento)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36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Evoluzione e composizione della Terra</w:t>
      </w:r>
    </w:p>
    <w:p w:rsidR="00000000" w:rsidDel="00000000" w:rsidP="00000000" w:rsidRDefault="00000000" w:rsidRPr="00000000" w14:paraId="0000001B">
      <w:pPr>
        <w:spacing w:after="240" w:before="240" w:line="36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Struttura della Terra </w:t>
      </w:r>
    </w:p>
    <w:p w:rsidR="00000000" w:rsidDel="00000000" w:rsidP="00000000" w:rsidRDefault="00000000" w:rsidRPr="00000000" w14:paraId="0000001C">
      <w:pPr>
        <w:spacing w:after="240" w:before="240" w:line="36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Teoria della tettonica a placche</w:t>
      </w:r>
    </w:p>
    <w:p w:rsidR="00000000" w:rsidDel="00000000" w:rsidP="00000000" w:rsidRDefault="00000000" w:rsidRPr="00000000" w14:paraId="0000001D">
      <w:pPr>
        <w:spacing w:after="240" w:before="240" w:line="36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Vulcani e terremoti</w:t>
      </w:r>
    </w:p>
    <w:p w:rsidR="00000000" w:rsidDel="00000000" w:rsidP="00000000" w:rsidRDefault="00000000" w:rsidRPr="00000000" w14:paraId="0000001E">
      <w:pPr>
        <w:spacing w:after="240" w:before="240" w:line="36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Rocce e minerali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36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Fenomeni meteorologici e clima</w:t>
      </w:r>
    </w:p>
    <w:p w:rsidR="00000000" w:rsidDel="00000000" w:rsidP="00000000" w:rsidRDefault="00000000" w:rsidRPr="00000000" w14:paraId="00000020">
      <w:pPr>
        <w:spacing w:after="240" w:before="240"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Idrosfera, atmosfera, clima e suolo</w:t>
      </w:r>
    </w:p>
    <w:p w:rsidR="00000000" w:rsidDel="00000000" w:rsidP="00000000" w:rsidRDefault="00000000" w:rsidRPr="00000000" w14:paraId="00000021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CONTENUTI DISCIPLINARI MINIMI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Il metodo scientifico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Teoria atomica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Origine dell’Universo 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Teoria della tettonica a placche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Ciclo delle rocce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Idrosfera e clima</w:t>
      </w:r>
    </w:p>
    <w:p w:rsidR="00000000" w:rsidDel="00000000" w:rsidP="00000000" w:rsidRDefault="00000000" w:rsidRPr="00000000" w14:paraId="00000028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MODALIT</w:t>
      </w:r>
      <w:hyperlink r:id="rId6">
        <w:r w:rsidDel="00000000" w:rsidR="00000000" w:rsidRPr="00000000">
          <w:rPr>
            <w:b w:val="1"/>
            <w:sz w:val="24"/>
            <w:szCs w:val="24"/>
            <w:rtl w:val="0"/>
          </w:rPr>
          <w:t xml:space="preserve">À</w:t>
        </w:r>
      </w:hyperlink>
      <w:r w:rsidDel="00000000" w:rsidR="00000000" w:rsidRPr="00000000">
        <w:rPr>
          <w:b w:val="1"/>
          <w:sz w:val="24"/>
          <w:szCs w:val="24"/>
          <w:rtl w:val="0"/>
        </w:rPr>
        <w:t xml:space="preserve"> DI VALUTAZIONE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Verifiche scritte (questionari aperti, a scelta multipla, testi da completare, esercizi, soluzione di problemi, comprensione del testo).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Verifiche orali (relazioni su attività svolte, interrogazioni, interventi, discussioni su argomenti di studio).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Verifiche pratiche (esercitazioni di carattere disciplinare specifico, elaborati grafici).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Valutazione delle competenze acquisite in itinere e finale.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Correzione di esercizi svolti a casa e a scuola.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Valutazione globale dei gruppi di lavoro attraverso test, esercizi, questionari, riassunti, esposizioni orali e dialoghi guidati.</w:t>
      </w:r>
    </w:p>
    <w:p w:rsidR="00000000" w:rsidDel="00000000" w:rsidP="00000000" w:rsidRDefault="00000000" w:rsidRPr="00000000" w14:paraId="00000030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risultati dell’apprendimento saranno valutati anche attraverso l’acquisizione delle seguenti competenze di base:</w:t>
      </w:r>
    </w:p>
    <w:p w:rsidR="00000000" w:rsidDel="00000000" w:rsidP="00000000" w:rsidRDefault="00000000" w:rsidRPr="00000000" w14:paraId="00000031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Redigere relazioni tecniche e documentare le attività individuali e di gruppo relative a casi reali.</w:t>
      </w:r>
    </w:p>
    <w:p w:rsidR="00000000" w:rsidDel="00000000" w:rsidP="00000000" w:rsidRDefault="00000000" w:rsidRPr="00000000" w14:paraId="00000032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Utilizzare le reti e gli strumenti informatici nelle attività di studio, ricerca e approfondimento disciplinare.</w:t>
      </w:r>
    </w:p>
    <w:p w:rsidR="00000000" w:rsidDel="00000000" w:rsidP="00000000" w:rsidRDefault="00000000" w:rsidRPr="00000000" w14:paraId="00000033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before="240" w:line="36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II ANNO</w:t>
      </w:r>
    </w:p>
    <w:p w:rsidR="00000000" w:rsidDel="00000000" w:rsidP="00000000" w:rsidRDefault="00000000" w:rsidRPr="00000000" w14:paraId="00000035">
      <w:pPr>
        <w:spacing w:before="24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TESTO IN ADOZIONE</w:t>
      </w:r>
    </w:p>
    <w:p w:rsidR="00000000" w:rsidDel="00000000" w:rsidP="00000000" w:rsidRDefault="00000000" w:rsidRPr="00000000" w14:paraId="00000036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“Scienze Integrate”, di Randazzo e Zanoli, Mondadori</w:t>
      </w:r>
    </w:p>
    <w:p w:rsidR="00000000" w:rsidDel="00000000" w:rsidP="00000000" w:rsidRDefault="00000000" w:rsidRPr="00000000" w14:paraId="00000037">
      <w:pPr>
        <w:spacing w:before="24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COMPETENZE DISCIPLINARI</w:t>
      </w:r>
    </w:p>
    <w:p w:rsidR="00000000" w:rsidDel="00000000" w:rsidP="00000000" w:rsidRDefault="00000000" w:rsidRPr="00000000" w14:paraId="00000038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Osservare, descrivere e analizzare fenomeni appartenenti alla realtà naturale e artificiale e</w:t>
      </w:r>
    </w:p>
    <w:p w:rsidR="00000000" w:rsidDel="00000000" w:rsidP="00000000" w:rsidRDefault="00000000" w:rsidRPr="00000000" w14:paraId="00000039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riconoscere nelle varie forme i concetti di sistema e di complessità.</w:t>
      </w:r>
    </w:p>
    <w:p w:rsidR="00000000" w:rsidDel="00000000" w:rsidP="00000000" w:rsidRDefault="00000000" w:rsidRPr="00000000" w14:paraId="0000003A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Comunicare in modo corretto ed efficace le proprie conclusioni usando un linguaggio specifico.</w:t>
      </w:r>
    </w:p>
    <w:p w:rsidR="00000000" w:rsidDel="00000000" w:rsidP="00000000" w:rsidRDefault="00000000" w:rsidRPr="00000000" w14:paraId="0000003B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Essere consapevole delle potenzialità e dei limiti delle tecnologie nel contesto culturale e sociale in cui vengono applicate.</w:t>
      </w:r>
    </w:p>
    <w:p w:rsidR="00000000" w:rsidDel="00000000" w:rsidP="00000000" w:rsidRDefault="00000000" w:rsidRPr="00000000" w14:paraId="0000003C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Applicare le conoscenze acquisite a situazioni di vita reale, anche per porsi in modo critico e consapevole di fronte allo sviluppo scientifico.</w:t>
        <w:br w:type="textWrapping"/>
      </w:r>
    </w:p>
    <w:p w:rsidR="00000000" w:rsidDel="00000000" w:rsidP="00000000" w:rsidRDefault="00000000" w:rsidRPr="00000000" w14:paraId="0000003D">
      <w:pPr>
        <w:spacing w:before="24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CONTENUTI DISCIPLINARI</w:t>
      </w:r>
    </w:p>
    <w:p w:rsidR="00000000" w:rsidDel="00000000" w:rsidP="00000000" w:rsidRDefault="00000000" w:rsidRPr="00000000" w14:paraId="0000003E">
      <w:pPr>
        <w:spacing w:before="24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1. La vita e le sue molecole</w:t>
      </w:r>
    </w:p>
    <w:p w:rsidR="00000000" w:rsidDel="00000000" w:rsidP="00000000" w:rsidRDefault="00000000" w:rsidRPr="00000000" w14:paraId="0000003F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 proprietà dei viventi</w:t>
      </w:r>
    </w:p>
    <w:p w:rsidR="00000000" w:rsidDel="00000000" w:rsidP="00000000" w:rsidRDefault="00000000" w:rsidRPr="00000000" w14:paraId="00000040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livelli gerarchici della vita</w:t>
      </w:r>
    </w:p>
    <w:p w:rsidR="00000000" w:rsidDel="00000000" w:rsidP="00000000" w:rsidRDefault="00000000" w:rsidRPr="00000000" w14:paraId="00000041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 ipotesi sull’origine della vita</w:t>
      </w:r>
    </w:p>
    <w:p w:rsidR="00000000" w:rsidDel="00000000" w:rsidP="00000000" w:rsidRDefault="00000000" w:rsidRPr="00000000" w14:paraId="00000042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L’acqua e le sue proprietà</w:t>
      </w:r>
    </w:p>
    <w:p w:rsidR="00000000" w:rsidDel="00000000" w:rsidP="00000000" w:rsidRDefault="00000000" w:rsidRPr="00000000" w14:paraId="00000043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Gli elementi indispensabili alla vita ( i composti del carbonio)</w:t>
      </w:r>
    </w:p>
    <w:p w:rsidR="00000000" w:rsidDel="00000000" w:rsidP="00000000" w:rsidRDefault="00000000" w:rsidRPr="00000000" w14:paraId="00000044">
      <w:pPr>
        <w:spacing w:before="24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 Le biomolecole (carboidrati,lipidi, le proteine, gli acidi nucleici, l’ATP)</w:t>
      </w:r>
    </w:p>
    <w:p w:rsidR="00000000" w:rsidDel="00000000" w:rsidP="00000000" w:rsidRDefault="00000000" w:rsidRPr="00000000" w14:paraId="00000045">
      <w:pPr>
        <w:spacing w:before="24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3. Il mondo della cellula</w:t>
      </w:r>
    </w:p>
    <w:p w:rsidR="00000000" w:rsidDel="00000000" w:rsidP="00000000" w:rsidRDefault="00000000" w:rsidRPr="00000000" w14:paraId="00000046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Caratteristiche generali della cellula</w:t>
      </w:r>
    </w:p>
    <w:p w:rsidR="00000000" w:rsidDel="00000000" w:rsidP="00000000" w:rsidRDefault="00000000" w:rsidRPr="00000000" w14:paraId="00000047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cellula procariotica</w:t>
      </w:r>
    </w:p>
    <w:p w:rsidR="00000000" w:rsidDel="00000000" w:rsidP="00000000" w:rsidRDefault="00000000" w:rsidRPr="00000000" w14:paraId="00000048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cellula eucariotica</w:t>
      </w:r>
    </w:p>
    <w:p w:rsidR="00000000" w:rsidDel="00000000" w:rsidP="00000000" w:rsidRDefault="00000000" w:rsidRPr="00000000" w14:paraId="00000049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membrana plasmatica</w:t>
      </w:r>
    </w:p>
    <w:p w:rsidR="00000000" w:rsidDel="00000000" w:rsidP="00000000" w:rsidRDefault="00000000" w:rsidRPr="00000000" w14:paraId="0000004A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Gli organuli cellulari</w:t>
      </w:r>
    </w:p>
    <w:p w:rsidR="00000000" w:rsidDel="00000000" w:rsidP="00000000" w:rsidRDefault="00000000" w:rsidRPr="00000000" w14:paraId="0000004B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cellula al lavoro (glicolisi,respirazione cellulare, fermentazione,la fotosintesi)</w:t>
      </w:r>
    </w:p>
    <w:p w:rsidR="00000000" w:rsidDel="00000000" w:rsidP="00000000" w:rsidRDefault="00000000" w:rsidRPr="00000000" w14:paraId="0000004C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Il ciclo cellulare e la mitosi</w:t>
      </w:r>
    </w:p>
    <w:p w:rsidR="00000000" w:rsidDel="00000000" w:rsidP="00000000" w:rsidRDefault="00000000" w:rsidRPr="00000000" w14:paraId="0000004D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meiosi e la riproduzione sessuata</w:t>
      </w:r>
    </w:p>
    <w:p w:rsidR="00000000" w:rsidDel="00000000" w:rsidP="00000000" w:rsidRDefault="00000000" w:rsidRPr="00000000" w14:paraId="0000004E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 leggi di Mendel</w:t>
      </w:r>
    </w:p>
    <w:p w:rsidR="00000000" w:rsidDel="00000000" w:rsidP="00000000" w:rsidRDefault="00000000" w:rsidRPr="00000000" w14:paraId="0000004F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struttura del DNA ( trascrizione e traduzione)</w:t>
      </w:r>
    </w:p>
    <w:p w:rsidR="00000000" w:rsidDel="00000000" w:rsidP="00000000" w:rsidRDefault="00000000" w:rsidRPr="00000000" w14:paraId="00000050">
      <w:pPr>
        <w:spacing w:before="24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4. Nutrizione e alimentazione ( vitamine, diete e stile di vita)</w:t>
      </w:r>
    </w:p>
    <w:p w:rsidR="00000000" w:rsidDel="00000000" w:rsidP="00000000" w:rsidRDefault="00000000" w:rsidRPr="00000000" w14:paraId="00000051">
      <w:pPr>
        <w:spacing w:before="24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5. L’evoluzione dei viventi</w:t>
      </w:r>
    </w:p>
    <w:p w:rsidR="00000000" w:rsidDel="00000000" w:rsidP="00000000" w:rsidRDefault="00000000" w:rsidRPr="00000000" w14:paraId="00000052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 teorie evolutive: un percorso storico</w:t>
      </w:r>
    </w:p>
    <w:p w:rsidR="00000000" w:rsidDel="00000000" w:rsidP="00000000" w:rsidRDefault="00000000" w:rsidRPr="00000000" w14:paraId="00000053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L’evoluzione della specie umana</w:t>
      </w:r>
    </w:p>
    <w:p w:rsidR="00000000" w:rsidDel="00000000" w:rsidP="00000000" w:rsidRDefault="00000000" w:rsidRPr="00000000" w14:paraId="00000054">
      <w:pPr>
        <w:spacing w:before="24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CONTENUTI DISCIPLINARI MINIMI</w:t>
      </w:r>
    </w:p>
    <w:p w:rsidR="00000000" w:rsidDel="00000000" w:rsidP="00000000" w:rsidRDefault="00000000" w:rsidRPr="00000000" w14:paraId="00000055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Le caratteristiche degli esseri viventi</w:t>
      </w:r>
    </w:p>
    <w:p w:rsidR="00000000" w:rsidDel="00000000" w:rsidP="00000000" w:rsidRDefault="00000000" w:rsidRPr="00000000" w14:paraId="00000056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I livelli di organizzazione della vita</w:t>
      </w:r>
    </w:p>
    <w:p w:rsidR="00000000" w:rsidDel="00000000" w:rsidP="00000000" w:rsidRDefault="00000000" w:rsidRPr="00000000" w14:paraId="00000057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Le proprietà dell’acqua</w:t>
      </w:r>
    </w:p>
    <w:p w:rsidR="00000000" w:rsidDel="00000000" w:rsidP="00000000" w:rsidRDefault="00000000" w:rsidRPr="00000000" w14:paraId="00000058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Carboidrati</w:t>
      </w:r>
    </w:p>
    <w:p w:rsidR="00000000" w:rsidDel="00000000" w:rsidP="00000000" w:rsidRDefault="00000000" w:rsidRPr="00000000" w14:paraId="00000059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Lipidi</w:t>
      </w:r>
    </w:p>
    <w:p w:rsidR="00000000" w:rsidDel="00000000" w:rsidP="00000000" w:rsidRDefault="00000000" w:rsidRPr="00000000" w14:paraId="0000005A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Proteine</w:t>
      </w:r>
    </w:p>
    <w:p w:rsidR="00000000" w:rsidDel="00000000" w:rsidP="00000000" w:rsidRDefault="00000000" w:rsidRPr="00000000" w14:paraId="0000005B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Acidi nucleici</w:t>
      </w:r>
    </w:p>
    <w:p w:rsidR="00000000" w:rsidDel="00000000" w:rsidP="00000000" w:rsidRDefault="00000000" w:rsidRPr="00000000" w14:paraId="0000005C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La cellula procariotica</w:t>
      </w:r>
    </w:p>
    <w:p w:rsidR="00000000" w:rsidDel="00000000" w:rsidP="00000000" w:rsidRDefault="00000000" w:rsidRPr="00000000" w14:paraId="0000005D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La cellula eucariotica</w:t>
      </w:r>
    </w:p>
    <w:p w:rsidR="00000000" w:rsidDel="00000000" w:rsidP="00000000" w:rsidRDefault="00000000" w:rsidRPr="00000000" w14:paraId="0000005E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Il ciclo cellulare</w:t>
      </w:r>
    </w:p>
    <w:p w:rsidR="00000000" w:rsidDel="00000000" w:rsidP="00000000" w:rsidRDefault="00000000" w:rsidRPr="00000000" w14:paraId="0000005F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La meiosi e la riproduzione sessuata</w:t>
      </w:r>
    </w:p>
    <w:p w:rsidR="00000000" w:rsidDel="00000000" w:rsidP="00000000" w:rsidRDefault="00000000" w:rsidRPr="00000000" w14:paraId="00000060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La struttura del DNA</w:t>
      </w:r>
    </w:p>
    <w:p w:rsidR="00000000" w:rsidDel="00000000" w:rsidP="00000000" w:rsidRDefault="00000000" w:rsidRPr="00000000" w14:paraId="00000061">
      <w:pPr>
        <w:spacing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Le teorie evolutive</w:t>
      </w:r>
    </w:p>
    <w:p w:rsidR="00000000" w:rsidDel="00000000" w:rsidP="00000000" w:rsidRDefault="00000000" w:rsidRPr="00000000" w14:paraId="00000062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MODALIT</w:t>
      </w:r>
      <w:hyperlink r:id="rId7">
        <w:r w:rsidDel="00000000" w:rsidR="00000000" w:rsidRPr="00000000">
          <w:rPr>
            <w:rFonts w:ascii="Roboto" w:cs="Roboto" w:eastAsia="Roboto" w:hAnsi="Roboto"/>
            <w:b w:val="1"/>
            <w:sz w:val="24"/>
            <w:szCs w:val="24"/>
            <w:rtl w:val="0"/>
          </w:rPr>
          <w:t xml:space="preserve">À</w:t>
        </w:r>
      </w:hyperlink>
      <w:r w:rsidDel="00000000" w:rsidR="00000000" w:rsidRPr="00000000">
        <w:rPr>
          <w:b w:val="1"/>
          <w:sz w:val="24"/>
          <w:szCs w:val="24"/>
          <w:rtl w:val="0"/>
        </w:rPr>
        <w:t xml:space="preserve"> DI VALUTAZIONE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Verifiche scritte (questionari aperti, a scelta multipla, testi da completare, esercizi, soluzione di problemi, comprensione del testo).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Verifiche orali (relazioni su attività svolte, interrogazioni, interventi, discussioni su argomenti di studio).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Verifiche pratiche (esercitazioni di carattere disciplinare specifico, elaborati grafici).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Valutazione delle competenze acquisite in itinere e finale.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Correzione di esercizi svolti a casa e a scuola.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Valutazione globale dei gruppi di lavoro attraverso test, esercizi, questionari, riassunti, esposizioni orali e dialoghi guidati.</w:t>
      </w:r>
    </w:p>
    <w:p w:rsidR="00000000" w:rsidDel="00000000" w:rsidP="00000000" w:rsidRDefault="00000000" w:rsidRPr="00000000" w14:paraId="0000006A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risultati dell’apprendimento saranno valutati anche attraverso l’acquisizione delle seguenti competenze di base:</w:t>
      </w:r>
    </w:p>
    <w:p w:rsidR="00000000" w:rsidDel="00000000" w:rsidP="00000000" w:rsidRDefault="00000000" w:rsidRPr="00000000" w14:paraId="0000006B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Redigere relazioni tecniche e documentare le attività individuali e di gruppo relative a casi reali.</w:t>
      </w:r>
    </w:p>
    <w:p w:rsidR="00000000" w:rsidDel="00000000" w:rsidP="00000000" w:rsidRDefault="00000000" w:rsidRPr="00000000" w14:paraId="0000006C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Utilizzare le reti e gli strumenti informatici nelle attività di studio, ricerca e approfondimento disciplinare.</w:t>
      </w:r>
    </w:p>
    <w:p w:rsidR="00000000" w:rsidDel="00000000" w:rsidP="00000000" w:rsidRDefault="00000000" w:rsidRPr="00000000" w14:paraId="0000006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it.wikipedia.org/wiki/%C3%80" TargetMode="External"/><Relationship Id="rId7" Type="http://schemas.openxmlformats.org/officeDocument/2006/relationships/hyperlink" Target="https://it.wikipedia.org/wiki/%C3%80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